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394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ROSCHBROOK</w:t>
      </w:r>
      <w:r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:rsidR="00213394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Parson of Rattlesden.</w:t>
      </w:r>
    </w:p>
    <w:p w:rsidR="00213394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3394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3394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Sep.1483</w:t>
      </w:r>
      <w:r>
        <w:rPr>
          <w:rFonts w:ascii="Times New Roman" w:hAnsi="Times New Roman" w:cs="Times New Roman"/>
          <w:sz w:val="24"/>
          <w:szCs w:val="24"/>
        </w:rPr>
        <w:tab/>
        <w:t>John Hardheede(q.v.) bequeathed him 3s 4d.  (Logge vol.I pp.246-9)</w:t>
      </w:r>
    </w:p>
    <w:p w:rsidR="00213394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3394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13394" w:rsidP="002133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394" w:rsidRDefault="00213394" w:rsidP="00564E3C">
      <w:pPr>
        <w:spacing w:after="0" w:line="240" w:lineRule="auto"/>
      </w:pPr>
      <w:r>
        <w:separator/>
      </w:r>
    </w:p>
  </w:endnote>
  <w:endnote w:type="continuationSeparator" w:id="0">
    <w:p w:rsidR="00213394" w:rsidRDefault="0021339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3394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394" w:rsidRDefault="00213394" w:rsidP="00564E3C">
      <w:pPr>
        <w:spacing w:after="0" w:line="240" w:lineRule="auto"/>
      </w:pPr>
      <w:r>
        <w:separator/>
      </w:r>
    </w:p>
  </w:footnote>
  <w:footnote w:type="continuationSeparator" w:id="0">
    <w:p w:rsidR="00213394" w:rsidRDefault="0021339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394"/>
    <w:rsid w:val="0021339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19474D-D762-4E85-A5C1-6D6658B0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2016-01-11T21:11:00Z</dcterms:created>
  <dcterms:modified xsi:type="dcterms:W3CDTF">2016-01-11T21:16:00Z</dcterms:modified>
</cp:coreProperties>
</file>